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19" w:rsidRDefault="003400AF" w:rsidP="003400AF">
      <w:pPr>
        <w:ind w:left="1440" w:firstLine="720"/>
        <w:rPr>
          <w:rFonts w:ascii="Times New Roman" w:hAnsi="Times New Roman" w:cs="Times New Roman"/>
          <w:sz w:val="28"/>
          <w:szCs w:val="28"/>
        </w:rPr>
      </w:pPr>
      <w:r>
        <w:rPr>
          <w:rFonts w:ascii="Times New Roman" w:hAnsi="Times New Roman" w:cs="Times New Roman"/>
          <w:sz w:val="28"/>
          <w:szCs w:val="28"/>
        </w:rPr>
        <w:t>LEGISLATION LIST- JULY 2021</w:t>
      </w:r>
    </w:p>
    <w:p w:rsidR="003400AF" w:rsidRDefault="003400AF" w:rsidP="003400AF">
      <w:pPr>
        <w:rPr>
          <w:rFonts w:ascii="Times New Roman" w:hAnsi="Times New Roman" w:cs="Times New Roman"/>
          <w:sz w:val="28"/>
          <w:szCs w:val="28"/>
        </w:rPr>
      </w:pPr>
    </w:p>
    <w:p w:rsidR="003400AF" w:rsidRDefault="003400AF" w:rsidP="003400AF">
      <w:pPr>
        <w:rPr>
          <w:rFonts w:ascii="Times New Roman" w:hAnsi="Times New Roman" w:cs="Times New Roman"/>
          <w:sz w:val="28"/>
          <w:szCs w:val="28"/>
        </w:rPr>
      </w:pPr>
      <w:r>
        <w:rPr>
          <w:rFonts w:ascii="Times New Roman" w:hAnsi="Times New Roman" w:cs="Times New Roman"/>
          <w:sz w:val="28"/>
          <w:szCs w:val="28"/>
        </w:rPr>
        <w:t>RESOLUTION 116- REQUESTING A TRANSFER IN THE CITY CLERK’S OFFICE IN THE AMOUNT OF $2,000.00 TO PAY THE EXPENSE OF REPLACING THE ELECTRICAL BOXES ON THE BULK HEAD OF THE CITY DOCKS</w:t>
      </w:r>
    </w:p>
    <w:p w:rsidR="003400AF" w:rsidRDefault="003400AF" w:rsidP="003400AF">
      <w:pPr>
        <w:rPr>
          <w:rFonts w:ascii="Times New Roman" w:hAnsi="Times New Roman" w:cs="Times New Roman"/>
          <w:sz w:val="28"/>
          <w:szCs w:val="28"/>
        </w:rPr>
      </w:pPr>
      <w:r>
        <w:rPr>
          <w:rFonts w:ascii="Times New Roman" w:hAnsi="Times New Roman" w:cs="Times New Roman"/>
          <w:sz w:val="28"/>
          <w:szCs w:val="28"/>
        </w:rPr>
        <w:t>RESOLUTION 117- REQUESTING A TRANSFER IN THE DEPARTMENT OF PUBLIC WORKS IN THE AMOUNT OF $14,000.00 TO COVER THE EXPENSE OF TRAFFIC CONTROL CONSTRUCTION</w:t>
      </w:r>
    </w:p>
    <w:p w:rsidR="003400AF" w:rsidRDefault="003400AF" w:rsidP="003400AF">
      <w:pPr>
        <w:rPr>
          <w:rFonts w:ascii="Times New Roman" w:hAnsi="Times New Roman" w:cs="Times New Roman"/>
          <w:sz w:val="28"/>
          <w:szCs w:val="28"/>
        </w:rPr>
      </w:pPr>
      <w:r>
        <w:rPr>
          <w:rFonts w:ascii="Times New Roman" w:hAnsi="Times New Roman" w:cs="Times New Roman"/>
          <w:sz w:val="28"/>
          <w:szCs w:val="28"/>
        </w:rPr>
        <w:t>RESOLUTION 118- REQUESTING A TRANSFER IN THE PARKS AND RECREATION DEPARTMENT IN THE AMOUNT OF $5,000.00 TO COVER THE EXPENSE OF SUPPLIES AND EQUIPMENT FOR THE BEACH AND POOL SEASON</w:t>
      </w:r>
    </w:p>
    <w:p w:rsidR="003400AF" w:rsidRDefault="003400AF" w:rsidP="003400AF">
      <w:pPr>
        <w:rPr>
          <w:rFonts w:ascii="Times New Roman" w:hAnsi="Times New Roman" w:cs="Times New Roman"/>
          <w:sz w:val="28"/>
          <w:szCs w:val="28"/>
        </w:rPr>
      </w:pPr>
      <w:r>
        <w:rPr>
          <w:rFonts w:ascii="Times New Roman" w:hAnsi="Times New Roman" w:cs="Times New Roman"/>
          <w:sz w:val="28"/>
          <w:szCs w:val="28"/>
        </w:rPr>
        <w:t>RESOLUTION 119- REQUESTING A TRANSFER IN THE PARKS AND RECREATION DEPARTMENT IN THE AMOUNT OF $60.00 TO COVER THE COST OF SIGNAGE FOR THE KENNETH G. BRYANT JR. MEMORIAL BASKETBALL COURTS</w:t>
      </w:r>
    </w:p>
    <w:p w:rsidR="003400AF" w:rsidRDefault="003400AF" w:rsidP="003400AF">
      <w:pPr>
        <w:rPr>
          <w:rFonts w:ascii="Times New Roman" w:hAnsi="Times New Roman" w:cs="Times New Roman"/>
          <w:sz w:val="28"/>
          <w:szCs w:val="28"/>
        </w:rPr>
      </w:pPr>
      <w:r>
        <w:rPr>
          <w:rFonts w:ascii="Times New Roman" w:hAnsi="Times New Roman" w:cs="Times New Roman"/>
          <w:sz w:val="28"/>
          <w:szCs w:val="28"/>
        </w:rPr>
        <w:t>RESOLUTION 120- REQUESTING A TRANSFER IN THE PARKS AND RECREATION DEPARTMENT IN THE AMOUNT OF $1,500.00 TO COVER THE COST OF MOVIES UNDER THE STARS THIS SUMMER</w:t>
      </w:r>
    </w:p>
    <w:p w:rsidR="003400AF" w:rsidRDefault="003400AF" w:rsidP="003400AF">
      <w:pPr>
        <w:rPr>
          <w:rFonts w:ascii="Times New Roman" w:hAnsi="Times New Roman" w:cs="Times New Roman"/>
          <w:sz w:val="28"/>
          <w:szCs w:val="28"/>
        </w:rPr>
      </w:pPr>
      <w:r>
        <w:rPr>
          <w:rFonts w:ascii="Times New Roman" w:hAnsi="Times New Roman" w:cs="Times New Roman"/>
          <w:sz w:val="28"/>
          <w:szCs w:val="28"/>
        </w:rPr>
        <w:t>RESOLUTION 121- REQUESTING AN AMENDMENT OF THE CODE IN SECTION 350-17 SUBSECTION B, REMOVING THE TERM “FREON” AND REPLACING IT WITH THE TERM “REFRIDGERANT”.</w:t>
      </w:r>
    </w:p>
    <w:p w:rsidR="003400AF" w:rsidRDefault="003400AF" w:rsidP="003400AF">
      <w:pPr>
        <w:rPr>
          <w:rFonts w:ascii="Times New Roman" w:hAnsi="Times New Roman" w:cs="Times New Roman"/>
          <w:sz w:val="28"/>
          <w:szCs w:val="28"/>
        </w:rPr>
      </w:pPr>
      <w:r>
        <w:rPr>
          <w:rFonts w:ascii="Times New Roman" w:hAnsi="Times New Roman" w:cs="Times New Roman"/>
          <w:sz w:val="28"/>
          <w:szCs w:val="28"/>
        </w:rPr>
        <w:t>RESOLUTION 122- REQUESTING A TRANSFER IN THE AMOUNT OF $168.82 IN THE ASSESSOR’S OFFICE TO COVER THE COST OF DATA PROCESSING</w:t>
      </w:r>
    </w:p>
    <w:p w:rsidR="003400AF" w:rsidRDefault="003400AF" w:rsidP="003400AF">
      <w:pPr>
        <w:rPr>
          <w:rFonts w:ascii="Times New Roman" w:hAnsi="Times New Roman" w:cs="Times New Roman"/>
          <w:sz w:val="28"/>
          <w:szCs w:val="28"/>
        </w:rPr>
      </w:pPr>
      <w:r>
        <w:rPr>
          <w:rFonts w:ascii="Times New Roman" w:hAnsi="Times New Roman" w:cs="Times New Roman"/>
          <w:sz w:val="28"/>
          <w:szCs w:val="28"/>
        </w:rPr>
        <w:t>RESOLUTION 123- AUTHORIZING THE MAYOR TO EXPEND FUNDS AND EXECUTE DOCUMENTS FOR THE NYSDEC URBAN AND COMMUNITY FORESTRY GRANT FOR A CITY WIDE PLANTING PROJECT</w:t>
      </w:r>
    </w:p>
    <w:p w:rsidR="003400AF" w:rsidRDefault="003400AF" w:rsidP="003400AF">
      <w:pPr>
        <w:rPr>
          <w:rFonts w:ascii="Times New Roman" w:hAnsi="Times New Roman" w:cs="Times New Roman"/>
          <w:sz w:val="28"/>
          <w:szCs w:val="28"/>
        </w:rPr>
      </w:pPr>
      <w:r>
        <w:rPr>
          <w:rFonts w:ascii="Times New Roman" w:hAnsi="Times New Roman" w:cs="Times New Roman"/>
          <w:sz w:val="28"/>
          <w:szCs w:val="28"/>
        </w:rPr>
        <w:t xml:space="preserve">RESOLUTION 124- ADOPTING THE STANDARD WORK DAYS FOR ELECTED OFFICIALS IN THE </w:t>
      </w:r>
      <w:proofErr w:type="gramStart"/>
      <w:r>
        <w:rPr>
          <w:rFonts w:ascii="Times New Roman" w:hAnsi="Times New Roman" w:cs="Times New Roman"/>
          <w:sz w:val="28"/>
          <w:szCs w:val="28"/>
        </w:rPr>
        <w:t>NEW YORK</w:t>
      </w:r>
      <w:proofErr w:type="gramEnd"/>
      <w:r>
        <w:rPr>
          <w:rFonts w:ascii="Times New Roman" w:hAnsi="Times New Roman" w:cs="Times New Roman"/>
          <w:sz w:val="28"/>
          <w:szCs w:val="28"/>
        </w:rPr>
        <w:t xml:space="preserve"> STATE RETIREMENT SYSTEM</w:t>
      </w:r>
    </w:p>
    <w:p w:rsidR="00B11A2D" w:rsidRDefault="00136094" w:rsidP="003400AF">
      <w:pPr>
        <w:rPr>
          <w:rFonts w:ascii="Times New Roman" w:hAnsi="Times New Roman" w:cs="Times New Roman"/>
          <w:sz w:val="28"/>
          <w:szCs w:val="28"/>
        </w:rPr>
      </w:pPr>
      <w:r>
        <w:rPr>
          <w:rFonts w:ascii="Times New Roman" w:hAnsi="Times New Roman" w:cs="Times New Roman"/>
          <w:sz w:val="28"/>
          <w:szCs w:val="28"/>
        </w:rPr>
        <w:t>RESOLUTION 125-AUTHORIZING THE MAYOR TO SUBMIT AN APPLICATION TO THE NYS DEPARTMENT OF STATE LOCAL WATERFRONT REVITALIZATION PROGRAM IN THE AMOUNT OF $770,000 TO CONSTRUCT THE KINGSTON POINT PARK PHASE 2 PROJECT</w:t>
      </w:r>
    </w:p>
    <w:p w:rsidR="00136094" w:rsidRDefault="00136094" w:rsidP="003400AF">
      <w:pPr>
        <w:rPr>
          <w:rFonts w:ascii="Times New Roman" w:hAnsi="Times New Roman" w:cs="Times New Roman"/>
          <w:sz w:val="28"/>
          <w:szCs w:val="28"/>
        </w:rPr>
      </w:pPr>
      <w:r>
        <w:rPr>
          <w:rFonts w:ascii="Times New Roman" w:hAnsi="Times New Roman" w:cs="Times New Roman"/>
          <w:sz w:val="28"/>
          <w:szCs w:val="28"/>
        </w:rPr>
        <w:t>RESOLUTION 126- AUTHORIZING THE MAYOR TO SUBMIT AN APPLICATION TO THE NYS OFFICE OF PARKS, RECREATION, AND HISTORIC PRESERVATION HERITAGE AREA PROGRAM IN THE AMOUNT OF $500,000.00 TO CONSTRUCT THE KINGSTON POINT RAIL TRAIL PHASE 2 PROJECT</w:t>
      </w:r>
    </w:p>
    <w:p w:rsidR="004E53DE" w:rsidRDefault="00136094" w:rsidP="004E53DE">
      <w:pPr>
        <w:rPr>
          <w:rFonts w:ascii="Times New Roman" w:hAnsi="Times New Roman" w:cs="Times New Roman"/>
          <w:sz w:val="28"/>
          <w:szCs w:val="28"/>
        </w:rPr>
      </w:pPr>
      <w:r>
        <w:rPr>
          <w:rFonts w:ascii="Times New Roman" w:hAnsi="Times New Roman" w:cs="Times New Roman"/>
          <w:sz w:val="28"/>
          <w:szCs w:val="28"/>
        </w:rPr>
        <w:t xml:space="preserve">RESOLUTION 127- </w:t>
      </w:r>
      <w:r w:rsidR="004E53DE">
        <w:rPr>
          <w:rFonts w:ascii="Times New Roman" w:hAnsi="Times New Roman" w:cs="Times New Roman"/>
          <w:sz w:val="28"/>
          <w:szCs w:val="28"/>
        </w:rPr>
        <w:t xml:space="preserve">AUTHORIZING THE MAYOR TO SUBMIT AN APPLICATION TO THE NYS OFFICE OF PARKS, RECREATION, AND </w:t>
      </w:r>
      <w:r w:rsidR="004E53DE">
        <w:rPr>
          <w:rFonts w:ascii="Times New Roman" w:hAnsi="Times New Roman" w:cs="Times New Roman"/>
          <w:sz w:val="28"/>
          <w:szCs w:val="28"/>
        </w:rPr>
        <w:lastRenderedPageBreak/>
        <w:t>HISTORIC PRESERVATION FOR AN ENVIRONMENTAL PROTECTION FUND PARKS PROGRAM GRANT IN THE AMOUNT OF $5000,000.00 FOR HEALTH AND SAFETY REPAIRS AND UPGRADES TO THE DIETZ STADIUM GRANDSTAND AND EXTERIOR ENVELOPE</w:t>
      </w:r>
    </w:p>
    <w:p w:rsidR="004E53DE" w:rsidRPr="004E53DE" w:rsidRDefault="004E53DE" w:rsidP="004E53D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RESOLUTION 128-</w:t>
      </w:r>
      <w:r w:rsidRPr="004E53DE">
        <w:rPr>
          <w:rFonts w:ascii="Times New Roman" w:hAnsi="Times New Roman" w:cs="Times New Roman"/>
          <w:b/>
          <w:color w:val="1D1D1D"/>
          <w:sz w:val="28"/>
          <w:szCs w:val="28"/>
        </w:rPr>
        <w:t xml:space="preserve"> </w:t>
      </w:r>
      <w:r w:rsidRPr="004E53DE">
        <w:rPr>
          <w:rFonts w:ascii="Times New Roman" w:hAnsi="Times New Roman" w:cs="Times New Roman"/>
          <w:color w:val="1D1D1D"/>
          <w:sz w:val="28"/>
          <w:szCs w:val="28"/>
        </w:rPr>
        <w:t xml:space="preserve">AUTHORIZING THE MAYOR TO SUBMIT AN </w:t>
      </w:r>
      <w:r w:rsidRPr="004E53DE">
        <w:rPr>
          <w:rFonts w:ascii="Times New Roman" w:hAnsi="Times New Roman" w:cs="Times New Roman"/>
          <w:color w:val="000000"/>
          <w:sz w:val="28"/>
          <w:szCs w:val="28"/>
        </w:rPr>
        <w:t>APPLICATION TO THE NYS OFFICE OF PARKS, RECREATION, AND HISTORIC PRESERVATION RECREATIONAL TRAILS PROGRAM (NYS OPRHP RTP) IN THE AMOUNT OF $250,000 TO PURCHASE TRAIL MAINTENANCE EQUIPMENT FOR CITY OF KINGSTON PARKS</w:t>
      </w:r>
    </w:p>
    <w:p w:rsidR="004E53DE" w:rsidRDefault="004E53DE" w:rsidP="004E53DE">
      <w:pPr>
        <w:rPr>
          <w:rFonts w:ascii="Times New Roman" w:hAnsi="Times New Roman" w:cs="Times New Roman"/>
          <w:sz w:val="28"/>
          <w:szCs w:val="28"/>
        </w:rPr>
      </w:pPr>
    </w:p>
    <w:p w:rsidR="004E53DE" w:rsidRPr="004E53DE" w:rsidRDefault="004E53DE" w:rsidP="004E53DE">
      <w:pPr>
        <w:autoSpaceDE w:val="0"/>
        <w:autoSpaceDN w:val="0"/>
        <w:adjustRightInd w:val="0"/>
        <w:spacing w:after="0" w:line="240" w:lineRule="auto"/>
        <w:rPr>
          <w:rFonts w:ascii="Times New Roman" w:hAnsi="Times New Roman" w:cs="Times New Roman"/>
          <w:color w:val="000000"/>
          <w:sz w:val="28"/>
          <w:szCs w:val="28"/>
        </w:rPr>
      </w:pPr>
      <w:r w:rsidRPr="004E53DE">
        <w:rPr>
          <w:rFonts w:ascii="Times New Roman" w:hAnsi="Times New Roman" w:cs="Times New Roman"/>
          <w:color w:val="1D1D1D"/>
          <w:sz w:val="28"/>
          <w:szCs w:val="28"/>
        </w:rPr>
        <w:t xml:space="preserve">RESOLUTION 129-AUTHORIZING THE MAYOR TO SUBMIT AN </w:t>
      </w:r>
      <w:r w:rsidRPr="004E53DE">
        <w:rPr>
          <w:rFonts w:ascii="Times New Roman" w:hAnsi="Times New Roman" w:cs="Times New Roman"/>
          <w:color w:val="000000"/>
          <w:sz w:val="28"/>
          <w:szCs w:val="28"/>
        </w:rPr>
        <w:t>APPLICATION TO THE NYS DEPARTMENT OF CONVERSATION (NYSDEC) IN AN AMOUNT UP TO $10,000,000 TO IMPLEMENT IMPROVEMENTS TO THE KINGSTON WASTEWATER TREATMENT PLANT</w:t>
      </w:r>
    </w:p>
    <w:p w:rsidR="004E53DE" w:rsidRDefault="004E53DE" w:rsidP="004E53DE">
      <w:pPr>
        <w:rPr>
          <w:rFonts w:ascii="Times New Roman" w:hAnsi="Times New Roman" w:cs="Times New Roman"/>
          <w:b/>
          <w:sz w:val="28"/>
          <w:szCs w:val="28"/>
        </w:rPr>
      </w:pPr>
    </w:p>
    <w:p w:rsidR="00AC0AD6" w:rsidRPr="00AC0AD6" w:rsidRDefault="00AC0AD6" w:rsidP="00AC0AD6">
      <w:pPr>
        <w:autoSpaceDE w:val="0"/>
        <w:autoSpaceDN w:val="0"/>
        <w:adjustRightInd w:val="0"/>
        <w:spacing w:after="0" w:line="240" w:lineRule="auto"/>
        <w:rPr>
          <w:rFonts w:ascii="Times New Roman" w:hAnsi="Times New Roman" w:cs="Times New Roman"/>
          <w:sz w:val="28"/>
          <w:szCs w:val="28"/>
        </w:rPr>
      </w:pPr>
      <w:r w:rsidRPr="00AC0AD6">
        <w:rPr>
          <w:rFonts w:ascii="Times New Roman" w:hAnsi="Times New Roman" w:cs="Times New Roman"/>
          <w:sz w:val="28"/>
          <w:szCs w:val="28"/>
        </w:rPr>
        <w:t>RESOLUTION 130-</w:t>
      </w:r>
      <w:r w:rsidRPr="00AC0AD6">
        <w:rPr>
          <w:rFonts w:ascii="Times New Roman" w:hAnsi="Times New Roman" w:cs="Times New Roman"/>
          <w:b/>
          <w:sz w:val="28"/>
          <w:szCs w:val="28"/>
        </w:rPr>
        <w:t xml:space="preserve"> </w:t>
      </w:r>
      <w:r w:rsidRPr="00AC0AD6">
        <w:rPr>
          <w:rFonts w:ascii="Times New Roman" w:hAnsi="Times New Roman" w:cs="Times New Roman"/>
          <w:sz w:val="28"/>
          <w:szCs w:val="28"/>
        </w:rPr>
        <w:t>ENDORSING SUPPORT FOR THE JEWISH FEDERATION OF ULSTER COUNTY, INC. FOR A GRANT FROM THE ENVIRONMENTAL PROTECTION FUND UNDER THE NEW YORK STATE OFFICE OF PARKS, RECREATION, AND HISTORIC PRESERVATION FOR THE REHER BAKERY RESOTRATION PROJECT, WHICH WILL INCLUDE COMPREHENSIVE REPAIRS AND UPGRADES TO THE EXTERIOR ENVELOPE OF THE REHER CENTER’S 101 BROADWAY BUILDING</w:t>
      </w:r>
    </w:p>
    <w:p w:rsidR="00AC0AD6" w:rsidRDefault="00AC0AD6" w:rsidP="004E53DE">
      <w:pPr>
        <w:rPr>
          <w:rFonts w:ascii="Times New Roman" w:hAnsi="Times New Roman" w:cs="Times New Roman"/>
          <w:sz w:val="28"/>
          <w:szCs w:val="28"/>
        </w:rPr>
      </w:pPr>
    </w:p>
    <w:p w:rsidR="00AC0AD6" w:rsidRPr="00AC0AD6" w:rsidRDefault="00AC0AD6" w:rsidP="00AC0AD6">
      <w:pPr>
        <w:ind w:right="360"/>
        <w:rPr>
          <w:rFonts w:ascii="Times New Roman" w:hAnsi="Times New Roman" w:cs="Times New Roman"/>
          <w:sz w:val="28"/>
          <w:szCs w:val="28"/>
        </w:rPr>
      </w:pPr>
      <w:r w:rsidRPr="00AC0AD6">
        <w:rPr>
          <w:rFonts w:ascii="Times New Roman" w:hAnsi="Times New Roman" w:cs="Times New Roman"/>
          <w:sz w:val="28"/>
          <w:szCs w:val="28"/>
        </w:rPr>
        <w:t>RESOLUTION 131-</w:t>
      </w:r>
      <w:r w:rsidRPr="00AC0AD6">
        <w:rPr>
          <w:rFonts w:ascii="Times New Roman" w:hAnsi="Times New Roman" w:cs="Times New Roman"/>
          <w:color w:val="000000"/>
          <w:sz w:val="28"/>
          <w:szCs w:val="28"/>
        </w:rPr>
        <w:t>ENDORSING SUPPORT FOR TRANSART AND CULTURAL SERVICES, INC. FOR A GRANT FROM THE NYS EMPIRE STATE DEVELOPMENT (ESD) MARKET NY PROGRAM FOR A MARKETING INITIATIVE TO PROMOTE PINKSTER 2022.</w:t>
      </w:r>
    </w:p>
    <w:p w:rsidR="00AC0AD6" w:rsidRDefault="00AC0AD6" w:rsidP="00AC0AD6">
      <w:pPr>
        <w:ind w:right="360"/>
        <w:rPr>
          <w:rFonts w:ascii="Times New Roman" w:hAnsi="Times New Roman" w:cs="Times New Roman"/>
          <w:color w:val="000000"/>
          <w:sz w:val="28"/>
          <w:szCs w:val="28"/>
        </w:rPr>
      </w:pPr>
      <w:r w:rsidRPr="00AC0AD6">
        <w:rPr>
          <w:rFonts w:ascii="Times New Roman" w:hAnsi="Times New Roman" w:cs="Times New Roman"/>
          <w:sz w:val="28"/>
          <w:szCs w:val="28"/>
        </w:rPr>
        <w:t>RESOLUTION 132-</w:t>
      </w:r>
      <w:r w:rsidRPr="00AC0AD6">
        <w:rPr>
          <w:rFonts w:ascii="Times New Roman" w:hAnsi="Times New Roman" w:cs="Times New Roman"/>
          <w:color w:val="000000"/>
          <w:sz w:val="28"/>
          <w:szCs w:val="28"/>
        </w:rPr>
        <w:t>ENDORSING SUPPORT FOR TRANSART AND CULTURAL SERVICES, INC. FOR A GRANT FROM THE ENVIRONMENTAL PROTECTION FUND UNDER THE NEW YORK STATE OFFICE OF PARKS, RECREATION, AND HISTORIC PRESERVATION FOR RESTORATION OF THE BURGER-MATTHEWS HOUSE, 105-107 HENRY STREET</w:t>
      </w:r>
    </w:p>
    <w:p w:rsidR="007045F7" w:rsidRDefault="007045F7" w:rsidP="00AC0AD6">
      <w:pPr>
        <w:ind w:right="360"/>
        <w:rPr>
          <w:rFonts w:ascii="Times New Roman" w:hAnsi="Times New Roman" w:cs="Times New Roman"/>
          <w:color w:val="000000"/>
          <w:sz w:val="28"/>
          <w:szCs w:val="28"/>
        </w:rPr>
      </w:pPr>
      <w:r>
        <w:rPr>
          <w:rFonts w:ascii="Times New Roman" w:hAnsi="Times New Roman" w:cs="Times New Roman"/>
          <w:color w:val="000000"/>
          <w:sz w:val="28"/>
          <w:szCs w:val="28"/>
        </w:rPr>
        <w:t>RESOLUTION 133- AUTHORIZING ADDING ADDITIONAL LETTERING TO THE FAÇADE OF KINGSTON POLICE HEADQUARTERS AND A PLAQUE INSIDE KINGSTON POLICE HEADQUARTERS HONORING THE LATE KINGSTON POLICE CHIEF JAMES RIGGINS</w:t>
      </w:r>
    </w:p>
    <w:p w:rsidR="00AC0AD6" w:rsidRPr="00AC0AD6" w:rsidRDefault="00AC0AD6" w:rsidP="00AC0AD6">
      <w:pPr>
        <w:ind w:right="360"/>
        <w:rPr>
          <w:rFonts w:ascii="Times New Roman" w:hAnsi="Times New Roman" w:cs="Times New Roman"/>
          <w:sz w:val="28"/>
          <w:szCs w:val="28"/>
        </w:rPr>
      </w:pPr>
      <w:r w:rsidRPr="00AC0AD6">
        <w:rPr>
          <w:rFonts w:ascii="Times New Roman" w:hAnsi="Times New Roman" w:cs="Times New Roman"/>
          <w:sz w:val="28"/>
          <w:szCs w:val="28"/>
        </w:rPr>
        <w:t>RESOLUTION 134- AN ORDINANCE AMENDING AN ORDINANCE IN RELATION TO TRAFFIC ON THE PUBLIC STREETS OF THE CITY OF KINGSTON, NEW YORK, ADDING HANDICAP PARKING ON WALL STREET</w:t>
      </w:r>
    </w:p>
    <w:p w:rsidR="00AC0AD6" w:rsidRDefault="00AC0AD6" w:rsidP="00AC0AD6">
      <w:pPr>
        <w:ind w:right="360"/>
        <w:rPr>
          <w:rFonts w:ascii="Times New Roman" w:hAnsi="Times New Roman" w:cs="Times New Roman"/>
          <w:sz w:val="28"/>
          <w:szCs w:val="28"/>
        </w:rPr>
      </w:pPr>
      <w:r w:rsidRPr="00AC0AD6">
        <w:rPr>
          <w:rFonts w:ascii="Times New Roman" w:hAnsi="Times New Roman" w:cs="Times New Roman"/>
          <w:sz w:val="28"/>
          <w:szCs w:val="28"/>
        </w:rPr>
        <w:t>RESOLUTION 135-AUTHORIZING AN AMENDMENT TO INCREASE THE BOND ORDINANCE DATED SEPTEMBER 6, 2017 FOR $337,132.00 BY $115,000.00 TO TOTAL $452,132.00 IN ORDER TO FUND THE HISTORIC BLUESTONE ON TWO BLOCKS OF HENRY STREET SAFE ROUTES TO SCHOOL PROJECT</w:t>
      </w:r>
    </w:p>
    <w:p w:rsidR="00AD22E4" w:rsidRDefault="00AD22E4" w:rsidP="00AD22E4">
      <w:pPr>
        <w:ind w:right="360"/>
        <w:rPr>
          <w:rFonts w:ascii="Times New Roman" w:hAnsi="Times New Roman" w:cs="Times New Roman"/>
          <w:sz w:val="28"/>
          <w:szCs w:val="28"/>
        </w:rPr>
      </w:pPr>
      <w:r w:rsidRPr="00AD22E4">
        <w:rPr>
          <w:rFonts w:ascii="Times New Roman" w:hAnsi="Times New Roman" w:cs="Times New Roman"/>
          <w:sz w:val="28"/>
          <w:szCs w:val="28"/>
        </w:rPr>
        <w:lastRenderedPageBreak/>
        <w:t>RESOLUTION 136-AN ORDINANCE AMENDING AN ORDINANCE IN RELATION TO THE TRAFFIC ON THE PUBLIC STREETS OF THE CITY OF KINGSTON, NEW YORK, REMOVING A TRAFFIC SIGNAL AT THE INTERSECTION OF GREENKILL AVENUE AT WILBUR AVENUE AND ADDING AN ALL WAY STOP INTERSECTION</w:t>
      </w:r>
    </w:p>
    <w:p w:rsidR="007045F7" w:rsidRDefault="007045F7" w:rsidP="00AD22E4">
      <w:pPr>
        <w:ind w:right="360"/>
        <w:rPr>
          <w:rFonts w:ascii="Times New Roman" w:hAnsi="Times New Roman" w:cs="Times New Roman"/>
          <w:sz w:val="28"/>
          <w:szCs w:val="28"/>
        </w:rPr>
      </w:pPr>
      <w:r>
        <w:rPr>
          <w:rFonts w:ascii="Times New Roman" w:hAnsi="Times New Roman" w:cs="Times New Roman"/>
          <w:sz w:val="28"/>
          <w:szCs w:val="28"/>
        </w:rPr>
        <w:t>RESOLUTION 137- AMENDING SECTION 390-103, SCHEDULE XX, LOADING ZONE</w:t>
      </w:r>
    </w:p>
    <w:p w:rsidR="007045F7" w:rsidRDefault="007045F7" w:rsidP="00AD22E4">
      <w:pPr>
        <w:ind w:right="360"/>
        <w:rPr>
          <w:rFonts w:ascii="Times New Roman" w:hAnsi="Times New Roman" w:cs="Times New Roman"/>
          <w:sz w:val="28"/>
          <w:szCs w:val="28"/>
        </w:rPr>
      </w:pPr>
      <w:r>
        <w:rPr>
          <w:rFonts w:ascii="Times New Roman" w:hAnsi="Times New Roman" w:cs="Times New Roman"/>
          <w:sz w:val="28"/>
          <w:szCs w:val="28"/>
        </w:rPr>
        <w:t>RESOLUTION 138- AMENDING SECTION 390-103, SCHEDULE XX, LOADING ZONE</w:t>
      </w:r>
    </w:p>
    <w:p w:rsidR="007045F7" w:rsidRDefault="007045F7" w:rsidP="00AD22E4">
      <w:pPr>
        <w:ind w:right="360"/>
        <w:rPr>
          <w:rFonts w:ascii="Times New Roman" w:hAnsi="Times New Roman" w:cs="Times New Roman"/>
          <w:sz w:val="28"/>
          <w:szCs w:val="28"/>
        </w:rPr>
      </w:pPr>
      <w:r>
        <w:rPr>
          <w:rFonts w:ascii="Times New Roman" w:hAnsi="Times New Roman" w:cs="Times New Roman"/>
          <w:sz w:val="28"/>
          <w:szCs w:val="28"/>
        </w:rPr>
        <w:t>RESOLUTION 139- PROHIBITING THE USE OF ALL TERRAIN VEHICLES ON PUBLIC AND CITY OWNED PROPERTIES AND REFERRING SAME TO FINANCE AND AUDIT COMMITTEE FOR CONSIDERATION OF RELATED FEES ON THE FEE SCHEDULE</w:t>
      </w:r>
    </w:p>
    <w:p w:rsidR="007045F7" w:rsidRDefault="007045F7" w:rsidP="007045F7">
      <w:pPr>
        <w:ind w:right="360"/>
        <w:rPr>
          <w:rFonts w:ascii="Times New Roman" w:hAnsi="Times New Roman" w:cs="Times New Roman"/>
          <w:sz w:val="28"/>
          <w:szCs w:val="28"/>
        </w:rPr>
      </w:pPr>
      <w:r>
        <w:rPr>
          <w:rFonts w:ascii="Times New Roman" w:hAnsi="Times New Roman" w:cs="Times New Roman"/>
          <w:sz w:val="28"/>
          <w:szCs w:val="28"/>
        </w:rPr>
        <w:t xml:space="preserve">RESOLUTION 140- AMENDING CHAPTER 277-2 AND 277-3 AND </w:t>
      </w:r>
      <w:r>
        <w:rPr>
          <w:rFonts w:ascii="Times New Roman" w:hAnsi="Times New Roman" w:cs="Times New Roman"/>
          <w:sz w:val="28"/>
          <w:szCs w:val="28"/>
        </w:rPr>
        <w:t>REFERRING SAME TO FINANCE AND AUDIT</w:t>
      </w:r>
      <w:r>
        <w:rPr>
          <w:rFonts w:ascii="Times New Roman" w:hAnsi="Times New Roman" w:cs="Times New Roman"/>
          <w:sz w:val="28"/>
          <w:szCs w:val="28"/>
        </w:rPr>
        <w:t xml:space="preserve"> COMMITTEE FOR CONSIDERATION FOR THE PURPOSE OF ESTABLISHING A HOTEL LICENSING FEE</w:t>
      </w:r>
    </w:p>
    <w:p w:rsidR="007045F7" w:rsidRDefault="007045F7" w:rsidP="007045F7">
      <w:pPr>
        <w:ind w:right="360"/>
        <w:rPr>
          <w:rFonts w:ascii="Times New Roman" w:hAnsi="Times New Roman" w:cs="Times New Roman"/>
          <w:sz w:val="28"/>
          <w:szCs w:val="28"/>
        </w:rPr>
      </w:pPr>
      <w:r>
        <w:rPr>
          <w:rFonts w:ascii="Times New Roman" w:hAnsi="Times New Roman" w:cs="Times New Roman"/>
          <w:sz w:val="28"/>
          <w:szCs w:val="28"/>
        </w:rPr>
        <w:t>RESOLTUION 141- AMENDING SECTION 390-56, ARTICLE VII PROHIBITING PARKING AT AN EV CHARGING STATION AND AMENDING SECTION 390-82 PENALTIES AND OFFENSES</w:t>
      </w:r>
    </w:p>
    <w:p w:rsidR="00EA64D9" w:rsidRPr="003400AF" w:rsidRDefault="00EA64D9" w:rsidP="003400AF">
      <w:pPr>
        <w:rPr>
          <w:rFonts w:ascii="Times New Roman" w:hAnsi="Times New Roman" w:cs="Times New Roman"/>
          <w:sz w:val="28"/>
          <w:szCs w:val="28"/>
        </w:rPr>
      </w:pPr>
      <w:r>
        <w:rPr>
          <w:rFonts w:ascii="Times New Roman" w:hAnsi="Times New Roman" w:cs="Times New Roman"/>
          <w:sz w:val="28"/>
          <w:szCs w:val="28"/>
        </w:rPr>
        <w:t>SECOND READING OF LOCAL LAW 2</w:t>
      </w:r>
      <w:r w:rsidR="007045F7">
        <w:rPr>
          <w:rFonts w:ascii="Times New Roman" w:hAnsi="Times New Roman" w:cs="Times New Roman"/>
          <w:sz w:val="28"/>
          <w:szCs w:val="28"/>
        </w:rPr>
        <w:t>- AN AMENDMENT TO LOCAL LAW 5 OF 2016 AMENDINGETHICS, CHAPTER 49, SECTION 5 (B0 QUALIFICATIONS OF MEMBERS OF ETHICSBOARD OF THE CODE OF THE CITY OF KINGSTON</w:t>
      </w:r>
      <w:bookmarkStart w:id="0" w:name="_GoBack"/>
      <w:bookmarkEnd w:id="0"/>
    </w:p>
    <w:sectPr w:rsidR="00EA64D9" w:rsidRPr="003400AF" w:rsidSect="007045F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AF"/>
    <w:rsid w:val="000C2819"/>
    <w:rsid w:val="00136094"/>
    <w:rsid w:val="003400AF"/>
    <w:rsid w:val="004E53DE"/>
    <w:rsid w:val="007045F7"/>
    <w:rsid w:val="00AC0AD6"/>
    <w:rsid w:val="00AD22E4"/>
    <w:rsid w:val="00B11A2D"/>
    <w:rsid w:val="00E062ED"/>
    <w:rsid w:val="00EA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34C9-8358-4FBD-AF02-A48DA895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 Elisa</dc:creator>
  <cp:keywords/>
  <dc:description/>
  <cp:lastModifiedBy>Tinti, Elisa</cp:lastModifiedBy>
  <cp:revision>2</cp:revision>
  <cp:lastPrinted>2021-07-12T12:46:00Z</cp:lastPrinted>
  <dcterms:created xsi:type="dcterms:W3CDTF">2021-07-12T12:46:00Z</dcterms:created>
  <dcterms:modified xsi:type="dcterms:W3CDTF">2021-07-12T12:46:00Z</dcterms:modified>
</cp:coreProperties>
</file>